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Stop Contacting Me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to a debt collector to request that all further contact stop.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CITY, STATE, ZIP: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PHONE (OPTIONAL):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Collector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COLLECTOR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COLLECTOR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OR REFERENCE NUMBER: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ORIGINAL CREDITOR, IF KNOWN: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responding to your communications about the account referenced above. Please stop all further communication with me about this debt.</w:t>
      </w:r>
    </w:p>
    <w:p>
      <w:pPr>
        <w:spacing w:after="80" w:before="160"/>
      </w:pPr>
      <w:r>
        <w:t xml:space="preserve">This request covers communication with me at my mailing address, telephone number, email address, and through any other channel. Please update your records.</w:t>
      </w:r>
    </w:p>
    <w:p>
      <w:pPr>
        <w:spacing w:after="80" w:before="160"/>
      </w:pPr>
      <w:r>
        <w:t xml:space="preserve">Thank you for your cooperation.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stop contacting me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you want a debt collector to stop contacting you altogether.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Fill in your information and the collector's information from the collection notice.</w:t>
      </w:r>
    </w:p>
    <w:p>
      <w:pPr>
        <w:pStyle w:val="ListParagraph"/>
        <w:numPr>
          <w:ilvl w:val="0"/>
          <w:numId w:val="2"/>
        </w:numPr>
      </w:pPr>
      <w:r>
        <w:t xml:space="preserve">Check that the collector name and account details are correct.</w:t>
      </w:r>
    </w:p>
    <w:p>
      <w:pPr>
        <w:pStyle w:val="ListParagraph"/>
        <w:numPr>
          <w:ilvl w:val="0"/>
          <w:numId w:val="2"/>
        </w:numPr>
      </w:pPr>
      <w:r>
        <w:t xml:space="preserve">Sign and date the letter. You do not need to explain your reason.</w:t>
      </w:r>
    </w:p>
    <w:p>
      <w:pPr>
        <w:pStyle w:val="ListParagraph"/>
        <w:numPr>
          <w:ilvl w:val="0"/>
          <w:numId w:val="2"/>
        </w:numPr>
      </w:pPr>
      <w:r>
        <w:t xml:space="preserve">Make a copy of the signed letter for your records.</w:t>
      </w:r>
    </w:p>
    <w:p>
      <w:pPr>
        <w:pStyle w:val="ListParagraph"/>
        <w:numPr>
          <w:ilvl w:val="0"/>
          <w:numId w:val="2"/>
        </w:numPr>
      </w:pPr>
      <w:r>
        <w:t xml:space="preserve">Send it by a method that gives you delivery confirmation, such as certified mail.</w:t>
      </w:r>
    </w:p>
    <w:p>
      <w:pPr>
        <w:pStyle w:val="Heading2"/>
      </w:pPr>
      <w:r>
        <w:t xml:space="preserve">Mailing and documentation checklist</w:t>
      </w:r>
    </w:p>
    <w:p>
      <w:pPr>
        <w:spacing w:after="40" w:before="40"/>
        <w:ind w:left="480"/>
      </w:pPr>
      <w:r>
        <w:t xml:space="preserve">☐ Letter signed and dated</w:t>
      </w:r>
    </w:p>
    <w:p>
      <w:pPr>
        <w:spacing w:after="40" w:before="40"/>
        <w:ind w:left="480"/>
      </w:pPr>
      <w:r>
        <w:t xml:space="preserve">☐ Copy kept for your records</w:t>
      </w:r>
    </w:p>
    <w:p>
      <w:pPr>
        <w:spacing w:after="40" w:before="40"/>
        <w:ind w:left="480"/>
      </w:pPr>
      <w:r>
        <w:t xml:space="preserve">☐ Collector mailing address checked</w:t>
      </w:r>
    </w:p>
    <w:p>
      <w:pPr>
        <w:spacing w:after="40" w:before="40"/>
        <w:ind w:left="480"/>
      </w:pPr>
      <w:r>
        <w:t xml:space="preserve">☐ Delivery confirmation method used</w:t>
      </w:r>
    </w:p>
    <w:p>
      <w:pPr>
        <w:pStyle w:val="Heading2"/>
      </w:pPr>
      <w:r>
        <w:t xml:space="preserve">What to do with it once it is finished</w:t>
      </w:r>
    </w:p>
    <w:p>
      <w:r>
        <w:t xml:space="preserve">Mail the letter to the collector using a method that gives you delivery confirmation, and keep a copy along with proof of mailing.</w:t>
      </w:r>
    </w:p>
    <w:p>
      <w:pPr>
        <w:pStyle w:val="Heading2"/>
      </w:pPr>
      <w:r>
        <w:t xml:space="preserve">Delivery tracking</w:t>
      </w:r>
    </w:p>
    <w:p>
      <w:r>
        <w:rPr>
          <w:color w:val="555555"/>
          <w:sz w:val="20"/>
          <w:szCs w:val="20"/>
        </w:rPr>
        <w:t xml:space="preserve">Use this section to log your letter after you send it. Keep it for your own records. It is not part of the letter and should not be mailed.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SENT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DELIVERY METHOD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TRACKING NUMBER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FOLLOW-UP NOTES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Telling a debt collector to stop contacting you does not cancel the debt. The collector may still take other lawful action, such as reporting the debt or filing a lawsuit.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Debt Collection guide https://www.reliefguardian.com/debt-collection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2026-09-17T02:27:59.244Z</dcterms:created>
  <dcterms:modified xsi:type="dcterms:W3CDTF">2026-09-17T02:27:59.244Z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